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E7" w:rsidRDefault="003046E7" w:rsidP="003046E7">
      <w:pPr>
        <w:ind w:right="-288"/>
        <w:jc w:val="center"/>
        <w:rPr>
          <w:rFonts w:ascii="Arial Black" w:hAnsi="Arial Black"/>
          <w:b/>
          <w:i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-671195</wp:posOffset>
            </wp:positionV>
            <wp:extent cx="876300" cy="9525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093" r="51987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>Amis des Arts et Cultures du Languedoc</w:t>
      </w:r>
    </w:p>
    <w:p w:rsidR="003046E7" w:rsidRDefault="003046E7" w:rsidP="003046E7">
      <w:pPr>
        <w:ind w:right="-288"/>
        <w:jc w:val="center"/>
        <w:rPr>
          <w:rFonts w:ascii="Arial Black" w:hAnsi="Arial Black" w:cs="Arial"/>
          <w:i/>
          <w:color w:val="548DD4" w:themeColor="text2" w:themeTint="99"/>
          <w:sz w:val="16"/>
          <w:szCs w:val="16"/>
        </w:rPr>
      </w:pPr>
      <w:r w:rsidRPr="009248C4">
        <w:rPr>
          <w:rFonts w:ascii="Arial Black" w:hAnsi="Arial Black" w:cs="Arial"/>
          <w:i/>
          <w:color w:val="548DD4" w:themeColor="text2" w:themeTint="99"/>
          <w:sz w:val="16"/>
          <w:szCs w:val="16"/>
        </w:rPr>
        <w:t>2 impasse des Cèpes, 34680 St Georges d’Orques, 0467 410 602,</w:t>
      </w:r>
      <w:r w:rsidRPr="00474100">
        <w:rPr>
          <w:rFonts w:ascii="Arial Black" w:hAnsi="Arial Black" w:cs="Arial"/>
          <w:i/>
          <w:color w:val="548DD4" w:themeColor="text2" w:themeTint="99"/>
          <w:sz w:val="16"/>
          <w:szCs w:val="16"/>
        </w:rPr>
        <w:t xml:space="preserve"> </w:t>
      </w:r>
      <w:hyperlink r:id="rId6" w:history="1">
        <w:r w:rsidRPr="00474100">
          <w:rPr>
            <w:rStyle w:val="Lienhypertexte"/>
            <w:rFonts w:ascii="Arial Black" w:hAnsi="Arial Black" w:cs="Arial"/>
            <w:i/>
            <w:color w:val="548DD4" w:themeColor="text2" w:themeTint="99"/>
            <w:sz w:val="16"/>
            <w:szCs w:val="16"/>
            <w:u w:val="none"/>
          </w:rPr>
          <w:t>prodistel@wanado.fr</w:t>
        </w:r>
      </w:hyperlink>
    </w:p>
    <w:p w:rsidR="003046E7" w:rsidRPr="009248C4" w:rsidRDefault="003046E7" w:rsidP="003046E7">
      <w:pPr>
        <w:ind w:right="-288"/>
        <w:jc w:val="both"/>
        <w:rPr>
          <w:rFonts w:ascii="Arial Black" w:hAnsi="Arial Black" w:cs="Arial"/>
          <w:i/>
          <w:color w:val="548DD4" w:themeColor="text2" w:themeTint="99"/>
          <w:sz w:val="16"/>
          <w:szCs w:val="16"/>
        </w:rPr>
      </w:pPr>
    </w:p>
    <w:p w:rsidR="003046E7" w:rsidRDefault="003046E7" w:rsidP="003046E7">
      <w:pPr>
        <w:ind w:right="-288"/>
        <w:jc w:val="center"/>
        <w:rPr>
          <w:color w:val="548DD4" w:themeColor="text2" w:themeTint="99"/>
          <w:sz w:val="28"/>
          <w:szCs w:val="28"/>
        </w:rPr>
      </w:pPr>
    </w:p>
    <w:p w:rsidR="003046E7" w:rsidRPr="00251E16" w:rsidRDefault="003046E7" w:rsidP="003046E7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LES </w:t>
      </w:r>
      <w:r w:rsidRPr="00251E16">
        <w:rPr>
          <w:b/>
          <w:sz w:val="28"/>
          <w:szCs w:val="28"/>
        </w:rPr>
        <w:t xml:space="preserve">CONFERENCES DU JEUDI </w:t>
      </w:r>
      <w:r w:rsidR="00080C07">
        <w:rPr>
          <w:b/>
          <w:sz w:val="28"/>
          <w:szCs w:val="28"/>
        </w:rPr>
        <w:t>2020</w:t>
      </w:r>
    </w:p>
    <w:p w:rsidR="003046E7" w:rsidRDefault="003046E7" w:rsidP="003046E7">
      <w:pPr>
        <w:ind w:right="-288"/>
        <w:jc w:val="center"/>
        <w:rPr>
          <w:sz w:val="28"/>
          <w:szCs w:val="28"/>
        </w:rPr>
      </w:pPr>
      <w:r w:rsidRPr="00251E16">
        <w:rPr>
          <w:sz w:val="28"/>
          <w:szCs w:val="28"/>
        </w:rPr>
        <w:t>Centre</w:t>
      </w:r>
      <w:r>
        <w:rPr>
          <w:sz w:val="28"/>
          <w:szCs w:val="28"/>
        </w:rPr>
        <w:t xml:space="preserve"> de Conférences</w:t>
      </w:r>
      <w:r w:rsidRPr="00251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 </w:t>
      </w:r>
      <w:r w:rsidRPr="00251E16">
        <w:rPr>
          <w:sz w:val="28"/>
          <w:szCs w:val="28"/>
        </w:rPr>
        <w:t>rue des Augustins, Montpellier</w:t>
      </w:r>
    </w:p>
    <w:p w:rsidR="00F63E5D" w:rsidRDefault="00F63E5D" w:rsidP="003046E7">
      <w:pPr>
        <w:ind w:right="-288"/>
        <w:jc w:val="center"/>
        <w:rPr>
          <w:sz w:val="28"/>
          <w:szCs w:val="28"/>
        </w:rPr>
      </w:pPr>
    </w:p>
    <w:p w:rsidR="00F63E5D" w:rsidRDefault="00F63E5D" w:rsidP="003046E7">
      <w:pPr>
        <w:ind w:right="-28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63E5D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semestre</w:t>
      </w:r>
    </w:p>
    <w:p w:rsidR="00080C07" w:rsidRDefault="00080C07" w:rsidP="003046E7">
      <w:pPr>
        <w:ind w:right="-288"/>
        <w:jc w:val="center"/>
        <w:rPr>
          <w:sz w:val="28"/>
          <w:szCs w:val="28"/>
        </w:rPr>
      </w:pPr>
    </w:p>
    <w:tbl>
      <w:tblPr>
        <w:tblStyle w:val="Grilledutableau"/>
        <w:tblW w:w="9214" w:type="dxa"/>
        <w:tblInd w:w="675" w:type="dxa"/>
        <w:tblLook w:val="04A0"/>
      </w:tblPr>
      <w:tblGrid>
        <w:gridCol w:w="3187"/>
        <w:gridCol w:w="5744"/>
        <w:gridCol w:w="283"/>
      </w:tblGrid>
      <w:tr w:rsidR="00080C07" w:rsidRPr="00282B71" w:rsidTr="00080C07">
        <w:tc>
          <w:tcPr>
            <w:tcW w:w="3187" w:type="dxa"/>
          </w:tcPr>
          <w:p w:rsidR="00080C07" w:rsidRPr="00D624CE" w:rsidRDefault="00080C07" w:rsidP="00682DEC">
            <w:pPr>
              <w:jc w:val="center"/>
              <w:rPr>
                <w:b/>
                <w:noProof/>
              </w:rPr>
            </w:pPr>
            <w:r w:rsidRPr="00D624CE">
              <w:rPr>
                <w:b/>
                <w:sz w:val="28"/>
                <w:szCs w:val="28"/>
              </w:rPr>
              <w:t>Jeudi 8 Octobre 17 h</w:t>
            </w:r>
          </w:p>
          <w:p w:rsidR="00080C07" w:rsidRDefault="00080C07" w:rsidP="00682DEC">
            <w:pPr>
              <w:jc w:val="center"/>
              <w:rPr>
                <w:b/>
              </w:rPr>
            </w:pPr>
          </w:p>
          <w:p w:rsidR="00080C07" w:rsidRDefault="00080C07" w:rsidP="00682DEC">
            <w:pPr>
              <w:jc w:val="center"/>
              <w:rPr>
                <w:b/>
              </w:rPr>
            </w:pPr>
            <w:r w:rsidRPr="002D2D0E">
              <w:rPr>
                <w:b/>
                <w:noProof/>
              </w:rPr>
              <w:drawing>
                <wp:inline distT="0" distB="0" distL="0" distR="0">
                  <wp:extent cx="885825" cy="754049"/>
                  <wp:effectExtent l="0" t="0" r="0" b="0"/>
                  <wp:docPr id="23" name="Image 5" descr="C:\Users\BEC\Desktop\AACL\CONFERENCES 2020\2020-10 A. Lamboley\Capture conférence A.L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C\Desktop\AACL\CONFERENCES 2020\2020-10 A. Lamboley\Capture conférence A.L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34" cy="75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C07" w:rsidRPr="002D2D0E" w:rsidRDefault="00080C07" w:rsidP="00682DEC">
            <w:pPr>
              <w:jc w:val="center"/>
              <w:rPr>
                <w:b/>
              </w:rPr>
            </w:pPr>
          </w:p>
        </w:tc>
        <w:tc>
          <w:tcPr>
            <w:tcW w:w="6027" w:type="dxa"/>
            <w:gridSpan w:val="2"/>
          </w:tcPr>
          <w:p w:rsidR="00080C07" w:rsidRDefault="00080C07" w:rsidP="00682DEC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Annie LAMBOLEY</w:t>
            </w:r>
          </w:p>
          <w:p w:rsidR="00080C07" w:rsidRPr="005B2504" w:rsidRDefault="00080C07" w:rsidP="00682DEC">
            <w:pPr>
              <w:jc w:val="center"/>
              <w:rPr>
                <w:b/>
                <w:sz w:val="28"/>
                <w:szCs w:val="28"/>
              </w:rPr>
            </w:pPr>
          </w:p>
          <w:p w:rsidR="00080C07" w:rsidRDefault="00080C07" w:rsidP="00682DEC">
            <w:pPr>
              <w:jc w:val="center"/>
              <w:rPr>
                <w:color w:val="333333"/>
                <w:shd w:val="clear" w:color="auto" w:fill="FFFFFF"/>
              </w:rPr>
            </w:pPr>
            <w:r w:rsidRPr="00282B71">
              <w:rPr>
                <w:color w:val="333333"/>
                <w:shd w:val="clear" w:color="auto" w:fill="FFFFFF"/>
              </w:rPr>
              <w:t>Professeur émérite à la faculté de droit de Montpellier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:rsidR="00080C07" w:rsidRDefault="00080C07" w:rsidP="00682DEC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membre correspondant de l4académie des Sciences et lettres de Montpellier</w:t>
            </w:r>
          </w:p>
          <w:p w:rsidR="00080C07" w:rsidRDefault="00080C07" w:rsidP="00682DEC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080C07" w:rsidRPr="00810414" w:rsidRDefault="00080C07" w:rsidP="00682DEC">
            <w:pPr>
              <w:jc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414">
              <w:rPr>
                <w:b/>
                <w:color w:val="333333"/>
                <w:sz w:val="28"/>
                <w:szCs w:val="28"/>
                <w:shd w:val="clear" w:color="auto" w:fill="FFFFFF"/>
              </w:rPr>
              <w:t>L’évolution du droit de la famille au cours des dernières décennies</w:t>
            </w:r>
          </w:p>
          <w:p w:rsidR="00080C07" w:rsidRPr="00282B71" w:rsidRDefault="00080C07" w:rsidP="00682D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6E7" w:rsidRPr="005B2504" w:rsidTr="00080C07">
        <w:trPr>
          <w:gridAfter w:val="1"/>
          <w:wAfter w:w="283" w:type="dxa"/>
        </w:trPr>
        <w:tc>
          <w:tcPr>
            <w:tcW w:w="3187" w:type="dxa"/>
          </w:tcPr>
          <w:p w:rsidR="003046E7" w:rsidRPr="004841ED" w:rsidRDefault="003046E7" w:rsidP="00682D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10414">
              <w:rPr>
                <w:b/>
                <w:sz w:val="28"/>
                <w:szCs w:val="28"/>
              </w:rPr>
              <w:t>Jeudi 12 Novembre 17</w:t>
            </w:r>
            <w:r w:rsidRPr="004841ED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10414">
              <w:rPr>
                <w:b/>
                <w:sz w:val="28"/>
                <w:szCs w:val="28"/>
              </w:rPr>
              <w:t>h</w:t>
            </w: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</w:p>
          <w:p w:rsidR="003046E7" w:rsidRDefault="003046E7" w:rsidP="00682DEC">
            <w:pPr>
              <w:jc w:val="center"/>
              <w:rPr>
                <w:b/>
              </w:rPr>
            </w:pPr>
            <w:r w:rsidRPr="002D2D0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26991" cy="920750"/>
                  <wp:effectExtent l="0" t="0" r="0" b="0"/>
                  <wp:docPr id="21" name="Image 6" descr="C:\Users\BEC\AppData\Local\Microsoft\Windows\INetCache\Content.Outlook\BSIB7EG6\Mtp - Cathédrale Saint-Pierre LV 20170403 (67)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C\AppData\Local\Microsoft\Windows\INetCache\Content.Outlook\BSIB7EG6\Mtp - Cathédrale Saint-Pierre LV 20170403 (67)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26" cy="92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6E7" w:rsidRPr="002D2D0E" w:rsidRDefault="003046E7" w:rsidP="00682DEC">
            <w:pPr>
              <w:jc w:val="center"/>
              <w:rPr>
                <w:b/>
              </w:rPr>
            </w:pPr>
          </w:p>
        </w:tc>
        <w:tc>
          <w:tcPr>
            <w:tcW w:w="5744" w:type="dxa"/>
          </w:tcPr>
          <w:p w:rsidR="003046E7" w:rsidRDefault="003046E7" w:rsidP="00682DEC">
            <w:pPr>
              <w:ind w:right="-249"/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Fabrice BERTRAND</w:t>
            </w:r>
          </w:p>
          <w:p w:rsidR="003046E7" w:rsidRPr="005B2504" w:rsidRDefault="003046E7" w:rsidP="00682DEC">
            <w:pPr>
              <w:ind w:right="-249"/>
              <w:jc w:val="center"/>
              <w:rPr>
                <w:b/>
                <w:sz w:val="28"/>
                <w:szCs w:val="28"/>
              </w:rPr>
            </w:pPr>
          </w:p>
          <w:p w:rsidR="003046E7" w:rsidRPr="006C52C5" w:rsidRDefault="003046E7" w:rsidP="00682DEC">
            <w:pPr>
              <w:ind w:right="-249"/>
              <w:jc w:val="center"/>
              <w:rPr>
                <w:sz w:val="24"/>
                <w:szCs w:val="24"/>
              </w:rPr>
            </w:pPr>
            <w:r w:rsidRPr="006C52C5">
              <w:rPr>
                <w:sz w:val="24"/>
                <w:szCs w:val="24"/>
              </w:rPr>
              <w:t>Géographe-Historien</w:t>
            </w:r>
          </w:p>
          <w:p w:rsidR="003046E7" w:rsidRPr="006C52C5" w:rsidRDefault="003046E7" w:rsidP="00682DEC">
            <w:pPr>
              <w:ind w:right="-249"/>
              <w:jc w:val="center"/>
              <w:rPr>
                <w:sz w:val="24"/>
                <w:szCs w:val="24"/>
              </w:rPr>
            </w:pPr>
          </w:p>
          <w:p w:rsidR="003046E7" w:rsidRPr="006C52C5" w:rsidRDefault="003046E7" w:rsidP="00682DEC">
            <w:pPr>
              <w:ind w:right="-249"/>
              <w:jc w:val="center"/>
              <w:rPr>
                <w:b/>
                <w:sz w:val="28"/>
                <w:szCs w:val="28"/>
              </w:rPr>
            </w:pPr>
            <w:r w:rsidRPr="006C52C5">
              <w:rPr>
                <w:b/>
                <w:sz w:val="28"/>
                <w:szCs w:val="28"/>
              </w:rPr>
              <w:t xml:space="preserve">Auguste </w:t>
            </w:r>
            <w:proofErr w:type="spellStart"/>
            <w:r w:rsidRPr="006C52C5">
              <w:rPr>
                <w:b/>
                <w:sz w:val="28"/>
                <w:szCs w:val="28"/>
              </w:rPr>
              <w:t>Baussan</w:t>
            </w:r>
            <w:proofErr w:type="spellEnd"/>
            <w:r w:rsidRPr="006C52C5">
              <w:rPr>
                <w:b/>
                <w:sz w:val="28"/>
                <w:szCs w:val="28"/>
              </w:rPr>
              <w:t>, le Michel-Ange</w:t>
            </w:r>
          </w:p>
          <w:p w:rsidR="003046E7" w:rsidRPr="005B2504" w:rsidRDefault="003046E7" w:rsidP="00682DEC">
            <w:pPr>
              <w:ind w:right="-24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Montpelliérain</w:t>
            </w:r>
            <w:r w:rsidRPr="005B2504">
              <w:rPr>
                <w:b/>
                <w:sz w:val="28"/>
                <w:szCs w:val="28"/>
              </w:rPr>
              <w:t xml:space="preserve"> et la sculpture à Montpellier à la fin du 19</w:t>
            </w:r>
            <w:r w:rsidRPr="005B2504">
              <w:rPr>
                <w:b/>
                <w:sz w:val="28"/>
                <w:szCs w:val="28"/>
                <w:vertAlign w:val="superscript"/>
              </w:rPr>
              <w:t>ème</w:t>
            </w:r>
            <w:r w:rsidRPr="005B2504">
              <w:rPr>
                <w:b/>
                <w:sz w:val="28"/>
                <w:szCs w:val="28"/>
              </w:rPr>
              <w:t xml:space="preserve"> siècle.</w:t>
            </w:r>
          </w:p>
        </w:tc>
      </w:tr>
      <w:tr w:rsidR="003046E7" w:rsidRPr="005B2504" w:rsidTr="00080C07">
        <w:trPr>
          <w:gridAfter w:val="1"/>
          <w:wAfter w:w="283" w:type="dxa"/>
        </w:trPr>
        <w:tc>
          <w:tcPr>
            <w:tcW w:w="3187" w:type="dxa"/>
          </w:tcPr>
          <w:p w:rsidR="003046E7" w:rsidRPr="00810414" w:rsidRDefault="003046E7" w:rsidP="00682DEC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Décembre </w:t>
            </w:r>
          </w:p>
          <w:p w:rsidR="003046E7" w:rsidRPr="005B2504" w:rsidRDefault="003046E7" w:rsidP="00682DEC">
            <w:pPr>
              <w:jc w:val="center"/>
              <w:rPr>
                <w:b/>
                <w:sz w:val="28"/>
                <w:szCs w:val="28"/>
              </w:rPr>
            </w:pP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22447" cy="1094400"/>
                  <wp:effectExtent l="19050" t="0" r="1453" b="0"/>
                  <wp:docPr id="22" name="Image 19" descr="C:\Users\Michel\AppData\Local\Microsoft\Windows\Temporary Internet Files\Content.MSO\2E219B3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el\AppData\Local\Microsoft\Windows\Temporary Internet Files\Content.MSO\2E219B3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47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6E7" w:rsidRPr="002D2D0E" w:rsidRDefault="003046E7" w:rsidP="00682D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4" w:type="dxa"/>
          </w:tcPr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Hélène LORBLANCHET</w:t>
            </w:r>
          </w:p>
          <w:p w:rsidR="003046E7" w:rsidRPr="00C44FC6" w:rsidRDefault="003046E7" w:rsidP="00682DEC">
            <w:pPr>
              <w:jc w:val="center"/>
            </w:pPr>
            <w:r w:rsidRPr="00C44FC6">
              <w:t>Directrice de la bi</w:t>
            </w:r>
            <w:r>
              <w:t>bliothèque universitaire de méd</w:t>
            </w:r>
            <w:r w:rsidRPr="00C44FC6">
              <w:t>ecine de Montpellier</w:t>
            </w: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Musée </w:t>
            </w:r>
            <w:proofErr w:type="spellStart"/>
            <w:r>
              <w:rPr>
                <w:b/>
                <w:sz w:val="28"/>
                <w:szCs w:val="28"/>
              </w:rPr>
              <w:t>Atger</w:t>
            </w:r>
            <w:proofErr w:type="spellEnd"/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Caroline DUCOUREAU </w:t>
            </w:r>
          </w:p>
          <w:p w:rsidR="003046E7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>
              <w:t>Directrice de la Culture Scientifique et du patrimoine historique de l'Université de Montpellier</w:t>
            </w:r>
          </w:p>
          <w:p w:rsidR="003046E7" w:rsidRPr="005B2504" w:rsidRDefault="003046E7" w:rsidP="00682DEC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 xml:space="preserve">Musée </w:t>
            </w:r>
            <w:r>
              <w:rPr>
                <w:b/>
                <w:sz w:val="28"/>
                <w:szCs w:val="28"/>
              </w:rPr>
              <w:t xml:space="preserve">et conservatoire </w:t>
            </w:r>
            <w:r w:rsidRPr="005B2504">
              <w:rPr>
                <w:b/>
                <w:sz w:val="28"/>
                <w:szCs w:val="28"/>
              </w:rPr>
              <w:t>d’Anatomie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A076F" w:rsidRDefault="000A076F"/>
    <w:sectPr w:rsidR="000A076F" w:rsidSect="000A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6E7"/>
    <w:rsid w:val="00080C07"/>
    <w:rsid w:val="000A076F"/>
    <w:rsid w:val="000E3D96"/>
    <w:rsid w:val="003046E7"/>
    <w:rsid w:val="004C7CF3"/>
    <w:rsid w:val="00AB4CBB"/>
    <w:rsid w:val="00BB50D4"/>
    <w:rsid w:val="00F6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46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46E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046E7"/>
    <w:rPr>
      <w:b/>
      <w:bCs/>
    </w:rPr>
  </w:style>
  <w:style w:type="table" w:styleId="Grilledutableau">
    <w:name w:val="Table Grid"/>
    <w:basedOn w:val="TableauNormal"/>
    <w:uiPriority w:val="59"/>
    <w:unhideWhenUsed/>
    <w:rsid w:val="0030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46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6E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distel@wanado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EA5F-1862-4F45-9DB6-684267C9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BEC</cp:lastModifiedBy>
  <cp:revision>3</cp:revision>
  <dcterms:created xsi:type="dcterms:W3CDTF">2020-09-11T19:46:00Z</dcterms:created>
  <dcterms:modified xsi:type="dcterms:W3CDTF">2020-09-11T19:50:00Z</dcterms:modified>
</cp:coreProperties>
</file>